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28" w:rsidRDefault="00E25D16" w:rsidP="000A0A18">
      <w:pPr>
        <w:spacing w:before="60" w:line="276" w:lineRule="auto"/>
        <w:ind w:left="2182" w:right="1580" w:firstLine="744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40"/>
          <w:sz w:val="28"/>
        </w:rPr>
        <w:t xml:space="preserve"> </w:t>
      </w:r>
      <w:r w:rsidR="000A0A18">
        <w:rPr>
          <w:b/>
          <w:sz w:val="28"/>
        </w:rPr>
        <w:t xml:space="preserve">педагогического Совета </w:t>
      </w:r>
      <w:proofErr w:type="gramStart"/>
      <w:r w:rsidR="000A0A18">
        <w:rPr>
          <w:b/>
          <w:sz w:val="28"/>
        </w:rPr>
        <w:t>M</w:t>
      </w:r>
      <w:proofErr w:type="gramEnd"/>
      <w:r w:rsidR="000A0A18">
        <w:rPr>
          <w:b/>
          <w:sz w:val="28"/>
        </w:rPr>
        <w:t>КOУ</w:t>
      </w:r>
      <w:r>
        <w:rPr>
          <w:b/>
          <w:spacing w:val="-8"/>
          <w:sz w:val="28"/>
        </w:rPr>
        <w:t xml:space="preserve"> </w:t>
      </w:r>
      <w:r w:rsidR="000A0A18">
        <w:rPr>
          <w:b/>
          <w:sz w:val="28"/>
        </w:rPr>
        <w:t>«</w:t>
      </w:r>
      <w:proofErr w:type="spellStart"/>
      <w:r w:rsidR="000A0A18">
        <w:rPr>
          <w:b/>
          <w:sz w:val="28"/>
        </w:rPr>
        <w:t>Нютюгская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»</w:t>
      </w:r>
    </w:p>
    <w:p w:rsidR="00D21028" w:rsidRDefault="00E25D16" w:rsidP="000A0A18">
      <w:pPr>
        <w:spacing w:line="316" w:lineRule="exact"/>
        <w:ind w:left="1078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«Снижение</w:t>
      </w:r>
      <w:r>
        <w:rPr>
          <w:b/>
          <w:spacing w:val="-4"/>
          <w:sz w:val="28"/>
        </w:rPr>
        <w:t xml:space="preserve"> </w:t>
      </w:r>
      <w:r w:rsidR="000A0A18">
        <w:rPr>
          <w:b/>
          <w:sz w:val="28"/>
        </w:rPr>
        <w:t>бюрократической нагрузки на учителя»</w:t>
      </w:r>
    </w:p>
    <w:p w:rsidR="000A0A18" w:rsidRDefault="000A0A18" w:rsidP="000A0A18">
      <w:pPr>
        <w:spacing w:line="316" w:lineRule="exact"/>
        <w:ind w:left="1078"/>
        <w:jc w:val="center"/>
        <w:rPr>
          <w:b/>
          <w:sz w:val="28"/>
        </w:rPr>
      </w:pPr>
      <w:r>
        <w:rPr>
          <w:b/>
          <w:sz w:val="28"/>
        </w:rPr>
        <w:t>№33</w:t>
      </w:r>
    </w:p>
    <w:p w:rsidR="00D21028" w:rsidRDefault="00D21028" w:rsidP="000A0A18">
      <w:pPr>
        <w:pStyle w:val="a3"/>
        <w:spacing w:before="90"/>
        <w:ind w:left="0"/>
        <w:jc w:val="center"/>
        <w:rPr>
          <w:b/>
        </w:rPr>
      </w:pPr>
    </w:p>
    <w:p w:rsidR="000A0A18" w:rsidRDefault="00E25D16" w:rsidP="000A0A18">
      <w:pPr>
        <w:pStyle w:val="a3"/>
        <w:spacing w:line="417" w:lineRule="auto"/>
        <w:ind w:left="435" w:right="5261" w:firstLine="5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776B599" wp14:editId="70216833">
            <wp:simplePos x="0" y="0"/>
            <wp:positionH relativeFrom="page">
              <wp:posOffset>6153911</wp:posOffset>
            </wp:positionH>
            <wp:positionV relativeFrom="paragraph">
              <wp:posOffset>41437</wp:posOffset>
            </wp:positionV>
            <wp:extent cx="268224" cy="1249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A18">
        <w:t>от 12.03.2025ro</w:t>
      </w:r>
      <w:proofErr w:type="gramStart"/>
      <w:r w:rsidR="000A0A18">
        <w:t>д</w:t>
      </w:r>
      <w:proofErr w:type="gramEnd"/>
    </w:p>
    <w:p w:rsidR="00D21028" w:rsidRDefault="00E25D16" w:rsidP="000A0A18">
      <w:pPr>
        <w:pStyle w:val="a3"/>
        <w:spacing w:line="417" w:lineRule="auto"/>
        <w:ind w:left="435" w:right="5261" w:firstLine="5"/>
        <w:jc w:val="center"/>
      </w:pPr>
      <w:r>
        <w:t>Присутствовали</w:t>
      </w:r>
      <w:r>
        <w:rPr>
          <w:spacing w:val="40"/>
        </w:rPr>
        <w:t xml:space="preserve"> </w:t>
      </w:r>
      <w:r w:rsidR="000A0A18">
        <w:t>24</w:t>
      </w:r>
      <w:r>
        <w:rPr>
          <w:spacing w:val="40"/>
        </w:rPr>
        <w:t xml:space="preserve"> </w:t>
      </w:r>
      <w:r w:rsidR="000A0A18">
        <w:t>человек</w:t>
      </w:r>
    </w:p>
    <w:p w:rsidR="00D21028" w:rsidRDefault="00E25D16">
      <w:pPr>
        <w:pStyle w:val="a3"/>
        <w:spacing w:before="8" w:line="276" w:lineRule="auto"/>
        <w:ind w:left="440" w:right="89" w:firstLine="710"/>
      </w:pPr>
      <w:r>
        <w:t>Со вступительным</w:t>
      </w:r>
      <w:r>
        <w:rPr>
          <w:spacing w:val="40"/>
        </w:rPr>
        <w:t xml:space="preserve"> </w:t>
      </w:r>
      <w:r>
        <w:t>словом вы</w:t>
      </w:r>
      <w:r w:rsidR="000A0A18">
        <w:t>ступил директор MKO</w:t>
      </w:r>
      <w:proofErr w:type="gramStart"/>
      <w:r w:rsidR="000A0A18">
        <w:t>У</w:t>
      </w:r>
      <w:proofErr w:type="gramEnd"/>
      <w:r w:rsidR="000A0A18">
        <w:t xml:space="preserve"> «</w:t>
      </w:r>
      <w:proofErr w:type="spellStart"/>
      <w:r w:rsidR="000A0A18">
        <w:t>Нютюгская</w:t>
      </w:r>
      <w:proofErr w:type="spellEnd"/>
      <w:r w:rsidR="000A0A18">
        <w:t xml:space="preserve"> СОШ » Рамазанов А.Ш</w:t>
      </w:r>
      <w:r>
        <w:t>.. В своем выступлении</w:t>
      </w:r>
      <w:r>
        <w:rPr>
          <w:spacing w:val="80"/>
        </w:rPr>
        <w:t xml:space="preserve"> </w:t>
      </w:r>
      <w:r>
        <w:t>он сделал акцент на</w:t>
      </w:r>
      <w:r>
        <w:rPr>
          <w:spacing w:val="-1"/>
        </w:rPr>
        <w:t xml:space="preserve"> </w:t>
      </w:r>
      <w:r>
        <w:t>проблемных вопросах, к</w:t>
      </w:r>
      <w:r w:rsidR="000A0A18">
        <w:t xml:space="preserve">асающихся снижения </w:t>
      </w:r>
      <w:r>
        <w:t xml:space="preserve"> нагрузки на</w:t>
      </w:r>
      <w:r>
        <w:rPr>
          <w:spacing w:val="-8"/>
        </w:rPr>
        <w:t xml:space="preserve"> </w:t>
      </w:r>
      <w:r>
        <w:t>учителей.</w:t>
      </w:r>
      <w:r>
        <w:rPr>
          <w:spacing w:val="-1"/>
        </w:rPr>
        <w:t xml:space="preserve"> </w:t>
      </w:r>
      <w:r>
        <w:t>Указал, что</w:t>
      </w:r>
      <w:r>
        <w:rPr>
          <w:spacing w:val="-1"/>
        </w:rPr>
        <w:t xml:space="preserve"> </w:t>
      </w:r>
      <w:r>
        <w:t xml:space="preserve">цифровая грамотность позволяет снижать </w:t>
      </w:r>
      <w:r w:rsidR="000A0A18">
        <w:rPr>
          <w:spacing w:val="-2"/>
        </w:rPr>
        <w:t>документационные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бюрократические</w:t>
      </w:r>
      <w:r>
        <w:rPr>
          <w:spacing w:val="-7"/>
        </w:rPr>
        <w:t xml:space="preserve"> </w:t>
      </w:r>
      <w:r>
        <w:rPr>
          <w:spacing w:val="-2"/>
        </w:rPr>
        <w:t xml:space="preserve">нагрузки педагогических работников. </w:t>
      </w:r>
      <w:r>
        <w:t>Также</w:t>
      </w:r>
      <w:r>
        <w:rPr>
          <w:spacing w:val="40"/>
        </w:rPr>
        <w:t xml:space="preserve"> </w:t>
      </w:r>
      <w:r>
        <w:t>коснулся типовых должностных инструкций учителя, классного руководителя, положения о</w:t>
      </w:r>
      <w:r>
        <w:rPr>
          <w:spacing w:val="-5"/>
        </w:rPr>
        <w:t xml:space="preserve"> </w:t>
      </w:r>
      <w:r>
        <w:t>классном руководстве и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 внутреннего распорядка организации. Пояснил, что в</w:t>
      </w:r>
      <w:r>
        <w:rPr>
          <w:spacing w:val="-4"/>
        </w:rPr>
        <w:t xml:space="preserve"> </w:t>
      </w:r>
      <w:r>
        <w:t>должностные обязанности педагогических</w:t>
      </w:r>
      <w:r>
        <w:rPr>
          <w:spacing w:val="-4"/>
        </w:rPr>
        <w:t xml:space="preserve"> </w:t>
      </w:r>
      <w:r>
        <w:t xml:space="preserve">работников надобно внести изменения в перечень документов </w:t>
      </w:r>
      <w:r w:rsidR="000A0A18">
        <w:t>отч</w:t>
      </w:r>
      <w:r>
        <w:t>етности, которые надлежит заполнять педагогу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 w:rsidR="000A0A18">
        <w:t xml:space="preserve">приказом </w:t>
      </w:r>
      <w:proofErr w:type="spellStart"/>
      <w:r w:rsidR="000A0A18">
        <w:t>Ми</w:t>
      </w:r>
      <w:r>
        <w:t>нпросвещения</w:t>
      </w:r>
      <w:proofErr w:type="spellEnd"/>
      <w:r>
        <w:rPr>
          <w:spacing w:val="-2"/>
        </w:rPr>
        <w:t xml:space="preserve"> </w:t>
      </w:r>
      <w:r>
        <w:t>России от 06.11.2024</w:t>
      </w:r>
      <w:r>
        <w:rPr>
          <w:spacing w:val="35"/>
        </w:rPr>
        <w:t xml:space="preserve"> </w:t>
      </w:r>
      <w:r>
        <w:t>N 779.</w:t>
      </w:r>
    </w:p>
    <w:p w:rsidR="00D21028" w:rsidRDefault="00E25D16">
      <w:pPr>
        <w:pStyle w:val="a3"/>
        <w:spacing w:line="278" w:lineRule="auto"/>
        <w:ind w:left="439"/>
      </w:pPr>
      <w:r>
        <w:t xml:space="preserve">Сообщил педагогам о функционировании чата-бота «Помощник </w:t>
      </w:r>
      <w:proofErr w:type="spellStart"/>
      <w:r>
        <w:t>Рособрнадзора</w:t>
      </w:r>
      <w:proofErr w:type="spellEnd"/>
      <w:r>
        <w:t>»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 снижения</w:t>
      </w:r>
      <w:r>
        <w:rPr>
          <w:spacing w:val="40"/>
        </w:rPr>
        <w:t xml:space="preserve"> </w:t>
      </w:r>
      <w:r>
        <w:t>бюрократической</w:t>
      </w:r>
      <w:r>
        <w:rPr>
          <w:spacing w:val="-13"/>
        </w:rPr>
        <w:t xml:space="preserve"> </w:t>
      </w:r>
      <w:r>
        <w:t>нагрузки на педагогических работников.</w:t>
      </w:r>
    </w:p>
    <w:p w:rsidR="00D21028" w:rsidRDefault="00E25D16">
      <w:pPr>
        <w:pStyle w:val="a3"/>
        <w:spacing w:before="192"/>
        <w:ind w:left="1150"/>
      </w:pPr>
      <w:r>
        <w:t>Заслушав</w:t>
      </w:r>
      <w:r>
        <w:rPr>
          <w:spacing w:val="-5"/>
        </w:rPr>
        <w:t xml:space="preserve"> </w:t>
      </w:r>
      <w:r>
        <w:t>директора школы</w:t>
      </w:r>
      <w:r>
        <w:rPr>
          <w:spacing w:val="-10"/>
        </w:rPr>
        <w:t xml:space="preserve"> </w:t>
      </w:r>
      <w:r>
        <w:rPr>
          <w:spacing w:val="-2"/>
        </w:rPr>
        <w:t>решили:</w:t>
      </w:r>
    </w:p>
    <w:p w:rsidR="00D21028" w:rsidRDefault="00E25D16">
      <w:pPr>
        <w:pStyle w:val="a3"/>
        <w:spacing w:before="249" w:line="422" w:lineRule="auto"/>
        <w:ind w:left="1152" w:right="1580" w:firstLine="4"/>
      </w:pPr>
      <w:r>
        <w:t>1.</w:t>
      </w:r>
      <w:r>
        <w:rPr>
          <w:spacing w:val="35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сведению</w:t>
      </w:r>
      <w:r>
        <w:rPr>
          <w:spacing w:val="-1"/>
        </w:rPr>
        <w:t xml:space="preserve"> </w:t>
      </w:r>
      <w:r>
        <w:t>информацию директора</w:t>
      </w:r>
      <w:r>
        <w:rPr>
          <w:spacing w:val="-4"/>
        </w:rPr>
        <w:t xml:space="preserve"> </w:t>
      </w:r>
      <w:r>
        <w:t>школы: работать над повышением цифровой грамотности;</w:t>
      </w:r>
    </w:p>
    <w:p w:rsidR="00D21028" w:rsidRDefault="00E25D16">
      <w:pPr>
        <w:pStyle w:val="a3"/>
        <w:spacing w:before="5" w:line="276" w:lineRule="auto"/>
        <w:ind w:right="11" w:firstLine="2"/>
      </w:pPr>
      <w:r>
        <w:t>рекомендовать к</w:t>
      </w:r>
      <w:r>
        <w:rPr>
          <w:spacing w:val="-8"/>
        </w:rPr>
        <w:t xml:space="preserve"> </w:t>
      </w:r>
      <w:r>
        <w:t>использованию типовые должностные инструкции учителя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классном</w:t>
      </w:r>
      <w:r>
        <w:rPr>
          <w:spacing w:val="-13"/>
        </w:rPr>
        <w:t xml:space="preserve"> </w:t>
      </w:r>
      <w:r>
        <w:t>руководстве, о правилах внутреннего распорядка ОУ;</w:t>
      </w:r>
    </w:p>
    <w:p w:rsidR="00D21028" w:rsidRDefault="00E25D16">
      <w:pPr>
        <w:pStyle w:val="a3"/>
        <w:spacing w:before="190" w:line="276" w:lineRule="auto"/>
        <w:ind w:left="1152" w:hanging="3"/>
      </w:pPr>
      <w:r>
        <w:t>внести</w:t>
      </w:r>
      <w:r>
        <w:rPr>
          <w:spacing w:val="-16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отчетной</w:t>
      </w:r>
      <w:r>
        <w:rPr>
          <w:spacing w:val="-17"/>
        </w:rPr>
        <w:t xml:space="preserve"> </w:t>
      </w:r>
      <w:r>
        <w:t>документацию</w:t>
      </w:r>
      <w:r>
        <w:rPr>
          <w:spacing w:val="-8"/>
        </w:rPr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Приказу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06.11.2024</w:t>
      </w:r>
    </w:p>
    <w:p w:rsidR="00D21028" w:rsidRDefault="00E25D16">
      <w:pPr>
        <w:pStyle w:val="a3"/>
        <w:spacing w:line="321" w:lineRule="exact"/>
      </w:pPr>
      <w:r>
        <w:rPr>
          <w:spacing w:val="-2"/>
        </w:rPr>
        <w:t>№779;</w:t>
      </w:r>
    </w:p>
    <w:p w:rsidR="00D21028" w:rsidRDefault="00E25D16">
      <w:pPr>
        <w:pStyle w:val="a3"/>
        <w:spacing w:before="249" w:line="278" w:lineRule="auto"/>
        <w:ind w:left="1146" w:firstLine="4"/>
      </w:pPr>
      <w:r>
        <w:t>актуализировать</w:t>
      </w:r>
      <w:r>
        <w:rPr>
          <w:spacing w:val="-18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локальные</w:t>
      </w:r>
      <w:r>
        <w:rPr>
          <w:spacing w:val="7"/>
        </w:rPr>
        <w:t xml:space="preserve"> </w:t>
      </w:r>
      <w:r>
        <w:t>акты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 xml:space="preserve">с Приказом </w:t>
      </w:r>
      <w:proofErr w:type="spellStart"/>
      <w:r>
        <w:t>Минпросвещенвя</w:t>
      </w:r>
      <w:proofErr w:type="spellEnd"/>
      <w:r>
        <w:t xml:space="preserve"> России от 06.11.2024 №779.</w:t>
      </w:r>
    </w:p>
    <w:p w:rsidR="00D21028" w:rsidRDefault="00E25D16">
      <w:pPr>
        <w:pStyle w:val="a3"/>
        <w:spacing w:before="189" w:line="276" w:lineRule="auto"/>
        <w:ind w:firstLine="2"/>
      </w:pPr>
      <w:r>
        <w:t>Утвердить</w:t>
      </w:r>
      <w:r>
        <w:rPr>
          <w:spacing w:val="-12"/>
        </w:rPr>
        <w:t xml:space="preserve"> </w:t>
      </w:r>
      <w:r>
        <w:t>типовые</w:t>
      </w:r>
      <w:r>
        <w:rPr>
          <w:spacing w:val="-16"/>
        </w:rPr>
        <w:t xml:space="preserve"> </w:t>
      </w:r>
      <w:r>
        <w:t>должностные</w:t>
      </w:r>
      <w:r>
        <w:rPr>
          <w:spacing w:val="47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учителя,</w:t>
      </w:r>
      <w:r>
        <w:rPr>
          <w:spacing w:val="-13"/>
        </w:rPr>
        <w:t xml:space="preserve"> </w:t>
      </w:r>
      <w:r>
        <w:t xml:space="preserve">типовые </w:t>
      </w:r>
      <w:proofErr w:type="spellStart"/>
      <w:r>
        <w:t>пнструкции</w:t>
      </w:r>
      <w:proofErr w:type="spellEnd"/>
      <w:r>
        <w:t xml:space="preserve"> классного руководителя, положение о классное </w:t>
      </w:r>
      <w:proofErr w:type="gramStart"/>
      <w:r>
        <w:t>руководстве</w:t>
      </w:r>
      <w:proofErr w:type="gramEnd"/>
      <w:r>
        <w:t>, правила внутреннего распорядка ОО.</w:t>
      </w:r>
    </w:p>
    <w:p w:rsidR="00D21028" w:rsidRDefault="00D21028">
      <w:pPr>
        <w:pStyle w:val="a3"/>
        <w:spacing w:line="276" w:lineRule="auto"/>
        <w:sectPr w:rsidR="00D21028">
          <w:type w:val="continuous"/>
          <w:pgSz w:w="11920" w:h="16840"/>
          <w:pgMar w:top="1000" w:right="425" w:bottom="280" w:left="1700" w:header="720" w:footer="720" w:gutter="0"/>
          <w:cols w:space="720"/>
        </w:sectPr>
      </w:pPr>
    </w:p>
    <w:p w:rsidR="005011CA" w:rsidRDefault="005011CA" w:rsidP="005011CA">
      <w:pPr>
        <w:spacing w:before="64" w:line="268" w:lineRule="auto"/>
        <w:ind w:left="416" w:firstLine="700"/>
        <w:rPr>
          <w:sz w:val="29"/>
        </w:rPr>
      </w:pPr>
      <w:r>
        <w:rPr>
          <w:spacing w:val="-6"/>
          <w:sz w:val="29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pt;height:776.35pt">
            <v:imagedata r:id="rId7" o:title="ee73c679-6a86-4063-a7a7-e08e50bef4f2"/>
          </v:shape>
        </w:pict>
      </w:r>
      <w:bookmarkStart w:id="0" w:name="_GoBack"/>
      <w:bookmarkEnd w:id="0"/>
    </w:p>
    <w:p w:rsidR="000A0A18" w:rsidRDefault="000A0A18">
      <w:pPr>
        <w:spacing w:before="184" w:line="261" w:lineRule="auto"/>
        <w:ind w:left="417" w:hanging="2"/>
        <w:rPr>
          <w:sz w:val="29"/>
        </w:rPr>
      </w:pPr>
    </w:p>
    <w:sectPr w:rsidR="000A0A18">
      <w:pgSz w:w="11920" w:h="16840"/>
      <w:pgMar w:top="10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028"/>
    <w:rsid w:val="000A0A18"/>
    <w:rsid w:val="005011CA"/>
    <w:rsid w:val="00D21028"/>
    <w:rsid w:val="00DC3BF7"/>
    <w:rsid w:val="00E2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0C31-D65D-4F40-BA34-2C97E820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2025-03-26T05:22:00Z</dcterms:created>
  <dcterms:modified xsi:type="dcterms:W3CDTF">2025-03-26T05:43:00Z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